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70" w:rsidRDefault="00DB628A">
      <w:pPr>
        <w:spacing w:after="88" w:line="259" w:lineRule="auto"/>
        <w:ind w:left="-15" w:firstLine="0"/>
      </w:pPr>
      <w:r>
        <w:t>第</w:t>
      </w:r>
      <w:r>
        <w:rPr>
          <w:rFonts w:hint="eastAsia"/>
        </w:rPr>
        <w:t>３</w:t>
      </w:r>
      <w:r>
        <w:t>号様式（第７条関係）</w:t>
      </w:r>
      <w:r>
        <w:t xml:space="preserve"> </w:t>
      </w:r>
    </w:p>
    <w:p w:rsidR="00EC0470" w:rsidRDefault="00DB628A">
      <w:pPr>
        <w:spacing w:after="112" w:line="259" w:lineRule="auto"/>
        <w:ind w:left="0" w:firstLine="0"/>
      </w:pPr>
      <w:r>
        <w:t xml:space="preserve"> </w:t>
      </w:r>
    </w:p>
    <w:p w:rsidR="00EC0470" w:rsidRDefault="00DB628A">
      <w:pPr>
        <w:pStyle w:val="1"/>
      </w:pPr>
      <w:r>
        <w:t>誓約書兼同意書</w:t>
      </w:r>
      <w:r>
        <w:t xml:space="preserve"> </w:t>
      </w:r>
    </w:p>
    <w:p w:rsidR="00EC0470" w:rsidRDefault="00DB628A">
      <w:pPr>
        <w:spacing w:after="88" w:line="259" w:lineRule="auto"/>
        <w:ind w:left="0" w:right="109" w:firstLine="0"/>
        <w:jc w:val="center"/>
      </w:pPr>
      <w:r>
        <w:t xml:space="preserve"> </w:t>
      </w:r>
    </w:p>
    <w:p w:rsidR="00EC0470" w:rsidRDefault="00DB628A">
      <w:pPr>
        <w:spacing w:after="88" w:line="259" w:lineRule="auto"/>
        <w:ind w:left="10" w:right="466" w:hanging="10"/>
        <w:jc w:val="right"/>
      </w:pPr>
      <w:r>
        <w:t xml:space="preserve">  </w:t>
      </w:r>
      <w:r>
        <w:t>年</w:t>
      </w:r>
      <w:r>
        <w:t xml:space="preserve">  </w:t>
      </w:r>
      <w:r>
        <w:t>月</w:t>
      </w:r>
      <w:r>
        <w:t xml:space="preserve">  </w:t>
      </w:r>
      <w:r>
        <w:t>日</w:t>
      </w:r>
      <w:r>
        <w:t xml:space="preserve"> </w:t>
      </w:r>
    </w:p>
    <w:p w:rsidR="00EC0470" w:rsidRDefault="00DB628A">
      <w:pPr>
        <w:spacing w:after="88" w:line="259" w:lineRule="auto"/>
        <w:ind w:left="246" w:firstLine="0"/>
      </w:pPr>
      <w:r>
        <w:t xml:space="preserve"> </w:t>
      </w:r>
    </w:p>
    <w:p w:rsidR="00EC0470" w:rsidRDefault="00DB628A">
      <w:pPr>
        <w:spacing w:after="88" w:line="259" w:lineRule="auto"/>
        <w:ind w:left="246" w:firstLine="0"/>
      </w:pPr>
      <w:r>
        <w:rPr>
          <w:rFonts w:hint="eastAsia"/>
        </w:rPr>
        <w:t>清水</w:t>
      </w:r>
      <w:r>
        <w:t>町長</w:t>
      </w:r>
      <w:r>
        <w:t xml:space="preserve"> </w:t>
      </w:r>
      <w:r>
        <w:rPr>
          <w:rFonts w:hint="eastAsia"/>
        </w:rPr>
        <w:t xml:space="preserve">　　　　　</w:t>
      </w:r>
      <w:bookmarkStart w:id="0" w:name="_GoBack"/>
      <w:bookmarkEnd w:id="0"/>
      <w:r>
        <w:rPr>
          <w:rFonts w:hint="eastAsia"/>
        </w:rPr>
        <w:t xml:space="preserve">　様</w:t>
      </w:r>
      <w:r>
        <w:t xml:space="preserve"> </w:t>
      </w:r>
    </w:p>
    <w:p w:rsidR="00EC0470" w:rsidRDefault="00DB628A">
      <w:pPr>
        <w:spacing w:after="117" w:line="259" w:lineRule="auto"/>
        <w:ind w:left="0" w:firstLine="0"/>
      </w:pPr>
      <w:r>
        <w:t xml:space="preserve">                  </w:t>
      </w:r>
    </w:p>
    <w:p w:rsidR="00EC0470" w:rsidRDefault="00DB628A">
      <w:pPr>
        <w:spacing w:after="0" w:line="389" w:lineRule="auto"/>
        <w:ind w:left="10" w:right="4158" w:hanging="10"/>
        <w:jc w:val="right"/>
      </w:pPr>
      <w:r>
        <w:t xml:space="preserve">              </w:t>
      </w:r>
      <w:r>
        <w:t>申請者</w:t>
      </w:r>
      <w:r>
        <w:t xml:space="preserve"> </w:t>
      </w:r>
      <w:r>
        <w:t>所</w:t>
      </w:r>
      <w:r>
        <w:t xml:space="preserve"> </w:t>
      </w:r>
      <w:r>
        <w:t>在</w:t>
      </w:r>
      <w:r>
        <w:t xml:space="preserve"> </w:t>
      </w:r>
      <w:r>
        <w:t>地</w:t>
      </w:r>
      <w:r>
        <w:t xml:space="preserve">                   </w:t>
      </w:r>
      <w:r>
        <w:t>事業者名</w:t>
      </w:r>
      <w:r>
        <w:t xml:space="preserve"> </w:t>
      </w:r>
    </w:p>
    <w:p w:rsidR="00EC0470" w:rsidRDefault="00DB628A">
      <w:pPr>
        <w:spacing w:after="116" w:line="259" w:lineRule="auto"/>
        <w:ind w:left="-15" w:firstLine="0"/>
      </w:pPr>
      <w:r>
        <w:t xml:space="preserve">                  </w:t>
      </w:r>
      <w:r>
        <w:rPr>
          <w:rFonts w:hint="eastAsia"/>
        </w:rPr>
        <w:t xml:space="preserve">　　　　　　　　　　　 </w:t>
      </w:r>
      <w:r>
        <w:t>代表者名</w:t>
      </w:r>
      <w:r>
        <w:t xml:space="preserve">   </w:t>
      </w:r>
      <w:r>
        <w:rPr>
          <w:rFonts w:hint="eastAsia"/>
        </w:rPr>
        <w:t xml:space="preserve">　　　　　　　　　　</w:t>
      </w:r>
      <w:r>
        <w:t xml:space="preserve">          </w:t>
      </w:r>
      <w:r>
        <w:t>㊞</w:t>
      </w:r>
      <w:r>
        <w:t xml:space="preserve"> </w:t>
      </w:r>
    </w:p>
    <w:p w:rsidR="00EC0470" w:rsidRDefault="00DB628A">
      <w:pPr>
        <w:spacing w:after="88" w:line="259" w:lineRule="auto"/>
        <w:ind w:left="0" w:firstLine="0"/>
      </w:pPr>
      <w:r>
        <w:t xml:space="preserve">                                      </w:t>
      </w:r>
    </w:p>
    <w:p w:rsidR="00EC0470" w:rsidRDefault="00DB628A">
      <w:pPr>
        <w:spacing w:after="88" w:line="259" w:lineRule="auto"/>
        <w:ind w:left="0" w:firstLine="0"/>
      </w:pPr>
      <w:r>
        <w:t xml:space="preserve"> </w:t>
      </w:r>
    </w:p>
    <w:p w:rsidR="00EC0470" w:rsidRDefault="00DB628A">
      <w:pPr>
        <w:ind w:left="-15" w:firstLine="246"/>
      </w:pPr>
      <w:r>
        <w:rPr>
          <w:rFonts w:hint="eastAsia"/>
        </w:rPr>
        <w:t>清水</w:t>
      </w:r>
      <w:r>
        <w:t>町事業承継支援事業補助金の交付の申請に当たり、次のとおり誓約し、及び同意します。</w:t>
      </w:r>
      <w:r>
        <w:t xml:space="preserve"> </w:t>
      </w:r>
    </w:p>
    <w:p w:rsidR="00EC0470" w:rsidRDefault="00DB628A">
      <w:pPr>
        <w:spacing w:after="88" w:line="259" w:lineRule="auto"/>
        <w:ind w:left="0" w:firstLine="0"/>
      </w:pPr>
      <w:r>
        <w:t xml:space="preserve"> </w:t>
      </w:r>
    </w:p>
    <w:p w:rsidR="00EC0470" w:rsidRDefault="00DB628A">
      <w:pPr>
        <w:numPr>
          <w:ilvl w:val="0"/>
          <w:numId w:val="1"/>
        </w:numPr>
        <w:spacing w:after="88" w:line="259" w:lineRule="auto"/>
        <w:ind w:hanging="492"/>
      </w:pPr>
      <w:r>
        <w:t>申請書（関係書類を含む。）の内容に虚偽がないこと。</w:t>
      </w:r>
      <w:r>
        <w:t xml:space="preserve"> </w:t>
      </w:r>
    </w:p>
    <w:p w:rsidR="00EC0470" w:rsidRDefault="00DB628A">
      <w:pPr>
        <w:spacing w:after="88" w:line="259" w:lineRule="auto"/>
        <w:ind w:left="0" w:firstLine="0"/>
      </w:pPr>
      <w:r>
        <w:t xml:space="preserve"> </w:t>
      </w:r>
    </w:p>
    <w:p w:rsidR="00EC0470" w:rsidRDefault="00DB628A">
      <w:pPr>
        <w:numPr>
          <w:ilvl w:val="0"/>
          <w:numId w:val="1"/>
        </w:numPr>
        <w:ind w:hanging="492"/>
      </w:pPr>
      <w:r>
        <w:t>町が、補助金の交付の事務の適正な執行を図るため必要があると認めるときは、当該補助金の交付に関し必要な報告をし、又は調査に応じること。</w:t>
      </w:r>
      <w:r>
        <w:t xml:space="preserve"> </w:t>
      </w:r>
    </w:p>
    <w:p w:rsidR="00EC0470" w:rsidRDefault="00DB628A">
      <w:pPr>
        <w:spacing w:after="88" w:line="259" w:lineRule="auto"/>
        <w:ind w:left="0" w:firstLine="0"/>
      </w:pPr>
      <w:r>
        <w:t xml:space="preserve"> </w:t>
      </w:r>
    </w:p>
    <w:p w:rsidR="00EC0470" w:rsidRDefault="00DB628A">
      <w:pPr>
        <w:numPr>
          <w:ilvl w:val="0"/>
          <w:numId w:val="1"/>
        </w:numPr>
        <w:ind w:hanging="492"/>
      </w:pPr>
      <w:r>
        <w:rPr>
          <w:rFonts w:hint="eastAsia"/>
        </w:rPr>
        <w:t>清水町暴力団排除条例（平成24年清水町条例第23号）第２条第１号、第２号又は第３号に該当しないこと。</w:t>
      </w:r>
    </w:p>
    <w:p w:rsidR="00EC0470" w:rsidRDefault="00DB628A">
      <w:pPr>
        <w:spacing w:after="88" w:line="259" w:lineRule="auto"/>
        <w:ind w:left="0" w:firstLine="0"/>
      </w:pPr>
      <w:r>
        <w:t xml:space="preserve"> </w:t>
      </w:r>
    </w:p>
    <w:p w:rsidR="00EC0470" w:rsidRDefault="00DB628A">
      <w:pPr>
        <w:numPr>
          <w:ilvl w:val="0"/>
          <w:numId w:val="1"/>
        </w:numPr>
        <w:spacing w:after="88" w:line="259" w:lineRule="auto"/>
        <w:ind w:hanging="492"/>
      </w:pPr>
      <w:r>
        <w:t>申請者に</w:t>
      </w:r>
      <w:r>
        <w:rPr>
          <w:rFonts w:hint="eastAsia"/>
        </w:rPr>
        <w:t>町</w:t>
      </w:r>
      <w:r>
        <w:t>税</w:t>
      </w:r>
      <w:r>
        <w:rPr>
          <w:rFonts w:hint="eastAsia"/>
        </w:rPr>
        <w:t>等</w:t>
      </w:r>
      <w:r>
        <w:t>の滞納がないこと。</w:t>
      </w:r>
      <w:r>
        <w:t xml:space="preserve"> </w:t>
      </w:r>
    </w:p>
    <w:p w:rsidR="00EC0470" w:rsidRDefault="00DB628A">
      <w:pPr>
        <w:spacing w:after="88" w:line="259" w:lineRule="auto"/>
        <w:ind w:left="0" w:firstLine="0"/>
      </w:pPr>
      <w:r>
        <w:t xml:space="preserve"> </w:t>
      </w:r>
    </w:p>
    <w:p w:rsidR="00EC0470" w:rsidRDefault="00DB628A">
      <w:pPr>
        <w:numPr>
          <w:ilvl w:val="0"/>
          <w:numId w:val="1"/>
        </w:numPr>
        <w:ind w:hanging="492"/>
      </w:pPr>
      <w:r>
        <w:t>３及び４の誓約内容を確認するため、町が他の官公署に照会する等必要な調査を行うこと。</w:t>
      </w:r>
      <w:r>
        <w:t xml:space="preserve"> </w:t>
      </w:r>
    </w:p>
    <w:p w:rsidR="00EC0470" w:rsidRDefault="00DB628A">
      <w:pPr>
        <w:spacing w:after="88" w:line="259" w:lineRule="auto"/>
        <w:ind w:left="0" w:firstLine="0"/>
      </w:pPr>
      <w:r>
        <w:rPr>
          <w:rFonts w:ascii="Calibri" w:eastAsia="Calibri" w:hAnsi="Calibri" w:cs="Calibri"/>
        </w:rPr>
        <w:t xml:space="preserve"> </w:t>
      </w:r>
    </w:p>
    <w:p w:rsidR="00EC0470" w:rsidRDefault="00DB628A">
      <w:pPr>
        <w:numPr>
          <w:ilvl w:val="0"/>
          <w:numId w:val="1"/>
        </w:numPr>
        <w:ind w:hanging="492"/>
      </w:pPr>
      <w:r>
        <w:t>当該補助金の交付を受けた者が、補助申請年度内に事業承継が完了しない場合は、事業承継が完了するまでの間、毎年取組状況を報告すること。</w:t>
      </w:r>
      <w:r>
        <w:t xml:space="preserve"> </w:t>
      </w:r>
    </w:p>
    <w:p w:rsidR="00EC0470" w:rsidRDefault="00DB628A">
      <w:pPr>
        <w:spacing w:after="88" w:line="259" w:lineRule="auto"/>
        <w:ind w:left="0" w:firstLine="0"/>
      </w:pPr>
      <w:r>
        <w:t xml:space="preserve"> </w:t>
      </w:r>
    </w:p>
    <w:p w:rsidR="00EC0470" w:rsidRDefault="00DB628A">
      <w:pPr>
        <w:numPr>
          <w:ilvl w:val="0"/>
          <w:numId w:val="1"/>
        </w:numPr>
        <w:ind w:hanging="492"/>
      </w:pPr>
      <w:r>
        <w:t>偽りその他不正の手段により補助金の交付を受けたとき、又は補助金の受給後に交付要件に該当しないことが判明したときは、補助金を町に返還すること。</w:t>
      </w:r>
      <w:r>
        <w:t xml:space="preserve"> </w:t>
      </w:r>
    </w:p>
    <w:sectPr w:rsidR="00EC0470">
      <w:pgSz w:w="11900" w:h="16840"/>
      <w:pgMar w:top="1440" w:right="798" w:bottom="1440"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454"/>
    <w:multiLevelType w:val="hybridMultilevel"/>
    <w:tmpl w:val="D3A28E44"/>
    <w:lvl w:ilvl="0" w:tplc="4DF64B36">
      <w:start w:val="1"/>
      <w:numFmt w:val="decimalFullWidth"/>
      <w:lvlText w:val="%1"/>
      <w:lvlJc w:val="left"/>
      <w:pPr>
        <w:ind w:left="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E307B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D9AEA6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A44B6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602364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EAA9AB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1281E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645A9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6F2344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70"/>
    <w:rsid w:val="00DB628A"/>
    <w:rsid w:val="00EC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894319"/>
  <w15:docId w15:val="{9E1DA7C9-E38C-450C-8FEE-5EF791ED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38" w:lineRule="auto"/>
      <w:ind w:left="256" w:hanging="256"/>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right="242"/>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知宏</dc:creator>
  <cp:keywords/>
  <cp:lastModifiedBy>西山　知宏</cp:lastModifiedBy>
  <cp:revision>2</cp:revision>
  <dcterms:created xsi:type="dcterms:W3CDTF">2023-03-28T05:33:00Z</dcterms:created>
  <dcterms:modified xsi:type="dcterms:W3CDTF">2023-03-28T05:33:00Z</dcterms:modified>
</cp:coreProperties>
</file>